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sz w:val="28"/>
          <w:szCs w:val="28"/>
          <w:rtl w:val="0"/>
        </w:rPr>
        <w:t xml:space="preserve">撮影機材貸出申込書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right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年　　　月　　　日</w:t>
      </w:r>
    </w:p>
    <w:p w:rsidR="00000000" w:rsidDel="00000000" w:rsidP="00000000" w:rsidRDefault="00000000" w:rsidRPr="00000000" w14:paraId="00000003">
      <w:pPr>
        <w:pageBreakBefore w:val="0"/>
        <w:rPr>
          <w:rFonts w:ascii="MS PGothic" w:cs="MS PGothic" w:eastAsia="MS PGothic" w:hAnsi="MS PGothic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880.0" w:type="dxa"/>
        <w:jc w:val="left"/>
        <w:tblInd w:w="38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45"/>
        <w:gridCol w:w="4035"/>
        <w:tblGridChange w:id="0">
          <w:tblGrid>
            <w:gridCol w:w="1845"/>
            <w:gridCol w:w="4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住所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連絡先電話番号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氏名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■貸出希望日時</w:t>
      </w:r>
    </w:p>
    <w:p w:rsidR="00000000" w:rsidDel="00000000" w:rsidP="00000000" w:rsidRDefault="00000000" w:rsidRPr="00000000" w14:paraId="0000000B">
      <w:pPr>
        <w:pageBreakBefore w:val="0"/>
        <w:jc w:val="center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　2023年　　月　　日（　　）　　時　　分～　　時　　分まで（　　　時間　　　分）</w:t>
      </w:r>
    </w:p>
    <w:p w:rsidR="00000000" w:rsidDel="00000000" w:rsidP="00000000" w:rsidRDefault="00000000" w:rsidRPr="00000000" w14:paraId="0000000C">
      <w:pPr>
        <w:pageBreakBefore w:val="0"/>
        <w:rPr>
          <w:rFonts w:ascii="MS PGothic" w:cs="MS PGothic" w:eastAsia="MS PGothic" w:hAnsi="MS P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■貸出希望物品（必要なものに✔をお入れください）</w:t>
      </w:r>
    </w:p>
    <w:p w:rsidR="00000000" w:rsidDel="00000000" w:rsidP="00000000" w:rsidRDefault="00000000" w:rsidRPr="00000000" w14:paraId="0000000E">
      <w:pPr>
        <w:pageBreakBefore w:val="0"/>
        <w:rPr>
          <w:rFonts w:ascii="MS PGothic" w:cs="MS PGothic" w:eastAsia="MS PGothic" w:hAnsi="MS PGothic"/>
          <w:b w:val="1"/>
        </w:rPr>
      </w:pPr>
      <w:r w:rsidDel="00000000" w:rsidR="00000000" w:rsidRPr="00000000">
        <w:rPr>
          <w:rFonts w:ascii="MS PGothic" w:cs="MS PGothic" w:eastAsia="MS PGothic" w:hAnsi="MS PGothic"/>
          <w:b w:val="1"/>
          <w:rtl w:val="0"/>
        </w:rPr>
        <w:t xml:space="preserve">＜撮影機材（一式500円/時 ※単品のお貸出しでも料金は同じです)＞</w:t>
      </w:r>
    </w:p>
    <w:p w:rsidR="00000000" w:rsidDel="00000000" w:rsidP="00000000" w:rsidRDefault="00000000" w:rsidRPr="00000000" w14:paraId="0000000F">
      <w:pPr>
        <w:pageBreakBefore w:val="0"/>
        <w:rPr>
          <w:rFonts w:ascii="MS PGothic" w:cs="MS PGothic" w:eastAsia="MS PGothic" w:hAnsi="MS PGothic"/>
          <w:b w:val="1"/>
        </w:rPr>
      </w:pPr>
      <w:r w:rsidDel="00000000" w:rsidR="00000000" w:rsidRPr="00000000">
        <w:rPr>
          <w:rFonts w:ascii="MS PGothic" w:cs="MS PGothic" w:eastAsia="MS PGothic" w:hAnsi="MS PGothic"/>
          <w:b w:val="1"/>
          <w:rtl w:val="0"/>
        </w:rPr>
        <w:t xml:space="preserve">※撮影にはSDカードが必要です。SDカードはご利用者様でのご用意をお願いしております。</w:t>
      </w:r>
    </w:p>
    <w:p w:rsidR="00000000" w:rsidDel="00000000" w:rsidP="00000000" w:rsidRDefault="00000000" w:rsidRPr="00000000" w14:paraId="00000010">
      <w:pPr>
        <w:pageBreakBefore w:val="0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　□全て（以下のものすべてのセット）</w:t>
      </w:r>
    </w:p>
    <w:p w:rsidR="00000000" w:rsidDel="00000000" w:rsidP="00000000" w:rsidRDefault="00000000" w:rsidRPr="00000000" w14:paraId="00000011">
      <w:pPr>
        <w:pageBreakBefore w:val="0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　□デジタルカメラ（EOS80D EF-S18-1３５IS USM レンズキット）　　　□バッテリーパック LP-E6N</w:t>
      </w:r>
    </w:p>
    <w:p w:rsidR="00000000" w:rsidDel="00000000" w:rsidP="00000000" w:rsidRDefault="00000000" w:rsidRPr="00000000" w14:paraId="00000012">
      <w:pPr>
        <w:pageBreakBefore w:val="0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　□キヤノンスピードライト 430EXⅢ-RT　　　□プロアルミニウム三脚３段</w:t>
      </w:r>
    </w:p>
    <w:p w:rsidR="00000000" w:rsidDel="00000000" w:rsidP="00000000" w:rsidRDefault="00000000" w:rsidRPr="00000000" w14:paraId="00000013">
      <w:pPr>
        <w:pageBreakBefore w:val="0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　□リフレクター　シルバー/ホワイト　Lサイズ（120㎝）</w:t>
      </w:r>
    </w:p>
    <w:p w:rsidR="00000000" w:rsidDel="00000000" w:rsidP="00000000" w:rsidRDefault="00000000" w:rsidRPr="00000000" w14:paraId="00000014">
      <w:pPr>
        <w:pageBreakBefore w:val="0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　□リフレクター　シルバー/ホワイト　Mサイズ（80㎝）</w:t>
      </w:r>
    </w:p>
    <w:p w:rsidR="00000000" w:rsidDel="00000000" w:rsidP="00000000" w:rsidRDefault="00000000" w:rsidRPr="00000000" w14:paraId="00000015">
      <w:pPr>
        <w:pageBreakBefore w:val="0"/>
        <w:rPr>
          <w:rFonts w:ascii="MS PGothic" w:cs="MS PGothic" w:eastAsia="MS PGothic" w:hAnsi="MS P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MS PGothic" w:cs="MS PGothic" w:eastAsia="MS PGothic" w:hAnsi="MS P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MS PGothic" w:cs="MS PGothic" w:eastAsia="MS PGothic" w:hAnsi="MS PGothic"/>
          <w:b w:val="1"/>
        </w:rPr>
      </w:pPr>
      <w:r w:rsidDel="00000000" w:rsidR="00000000" w:rsidRPr="00000000">
        <w:rPr>
          <w:rFonts w:ascii="MS PGothic" w:cs="MS PGothic" w:eastAsia="MS PGothic" w:hAnsi="MS PGothic"/>
          <w:b w:val="1"/>
          <w:rtl w:val="0"/>
        </w:rPr>
        <w:t xml:space="preserve">＜撮影補助機材（500円/時 ※単品のお貸出しでも料金は同じです）＞</w:t>
      </w:r>
    </w:p>
    <w:p w:rsidR="00000000" w:rsidDel="00000000" w:rsidP="00000000" w:rsidRDefault="00000000" w:rsidRPr="00000000" w14:paraId="00000018">
      <w:pPr>
        <w:pageBreakBefore w:val="0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　～撮影台関連～</w:t>
      </w:r>
    </w:p>
    <w:p w:rsidR="00000000" w:rsidDel="00000000" w:rsidP="00000000" w:rsidRDefault="00000000" w:rsidRPr="00000000" w14:paraId="00000019">
      <w:pPr>
        <w:pageBreakBefore w:val="0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　□撮影台製図板（900×1200×30mm）　　　□フラットパネル（900×1800mm）</w:t>
      </w:r>
    </w:p>
    <w:p w:rsidR="00000000" w:rsidDel="00000000" w:rsidP="00000000" w:rsidRDefault="00000000" w:rsidRPr="00000000" w14:paraId="0000001A">
      <w:pPr>
        <w:pageBreakBefore w:val="0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　□アクリル白マット（900×1800×2mm）</w:t>
      </w:r>
    </w:p>
    <w:p w:rsidR="00000000" w:rsidDel="00000000" w:rsidP="00000000" w:rsidRDefault="00000000" w:rsidRPr="00000000" w14:paraId="0000001B">
      <w:pPr>
        <w:pageBreakBefore w:val="0"/>
        <w:rPr>
          <w:rFonts w:ascii="MS PGothic" w:cs="MS PGothic" w:eastAsia="MS PGothic" w:hAnsi="MS P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　～撮影台用アクセサリー/背景紙用アクセサリー/ストロボ用アクセサリー～</w:t>
      </w:r>
    </w:p>
    <w:p w:rsidR="00000000" w:rsidDel="00000000" w:rsidP="00000000" w:rsidRDefault="00000000" w:rsidRPr="00000000" w14:paraId="0000001D">
      <w:pPr>
        <w:pageBreakBefore w:val="0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　□バックグラウンド・サポート　　　□スタジオウエイト 10kg（砂入）　　　□クリップ</w:t>
      </w:r>
    </w:p>
    <w:p w:rsidR="00000000" w:rsidDel="00000000" w:rsidP="00000000" w:rsidRDefault="00000000" w:rsidRPr="00000000" w14:paraId="0000001E">
      <w:pPr>
        <w:pageBreakBefore w:val="0"/>
        <w:rPr>
          <w:rFonts w:ascii="MS PGothic" w:cs="MS PGothic" w:eastAsia="MS PGothic" w:hAnsi="MS P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　～背景紙用ポールセット～</w:t>
      </w:r>
    </w:p>
    <w:p w:rsidR="00000000" w:rsidDel="00000000" w:rsidP="00000000" w:rsidRDefault="00000000" w:rsidRPr="00000000" w14:paraId="00000020">
      <w:pPr>
        <w:pageBreakBefore w:val="0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　□オートポール 210㎝-370㎝　　　□オートポールベース　　　□スーパークランプ</w:t>
      </w:r>
    </w:p>
    <w:p w:rsidR="00000000" w:rsidDel="00000000" w:rsidP="00000000" w:rsidRDefault="00000000" w:rsidRPr="00000000" w14:paraId="00000021">
      <w:pPr>
        <w:pageBreakBefore w:val="0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　□背景紙取付シングルフック　　　□メタルチェーン付エクスパン</w:t>
      </w:r>
    </w:p>
    <w:p w:rsidR="00000000" w:rsidDel="00000000" w:rsidP="00000000" w:rsidRDefault="00000000" w:rsidRPr="00000000" w14:paraId="00000022">
      <w:pPr>
        <w:pageBreakBefore w:val="0"/>
        <w:rPr>
          <w:rFonts w:ascii="MS PGothic" w:cs="MS PGothic" w:eastAsia="MS PGothic" w:hAnsi="MS P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　～背景紙用スタンドセット/背景紙～</w:t>
      </w:r>
    </w:p>
    <w:p w:rsidR="00000000" w:rsidDel="00000000" w:rsidP="00000000" w:rsidRDefault="00000000" w:rsidRPr="00000000" w14:paraId="00000024">
      <w:pPr>
        <w:pageBreakBefore w:val="0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　□バックグラウンド・サポート　　　□背景紙ロール・白</w:t>
      </w:r>
    </w:p>
    <w:p w:rsidR="00000000" w:rsidDel="00000000" w:rsidP="00000000" w:rsidRDefault="00000000" w:rsidRPr="00000000" w14:paraId="00000025">
      <w:pPr>
        <w:pageBreakBefore w:val="0"/>
        <w:rPr>
          <w:rFonts w:ascii="MS PGothic" w:cs="MS PGothic" w:eastAsia="MS PGothic" w:hAnsi="MS P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　　～ストロボセット～</w:t>
      </w:r>
    </w:p>
    <w:p w:rsidR="00000000" w:rsidDel="00000000" w:rsidP="00000000" w:rsidRDefault="00000000" w:rsidRPr="00000000" w14:paraId="00000027">
      <w:pPr>
        <w:pageBreakBefore w:val="0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　□モノブロックストロボ（2機）　　　□2.4mキットスタンド　　　□ストロボ送受信セット</w:t>
      </w:r>
    </w:p>
    <w:p w:rsidR="00000000" w:rsidDel="00000000" w:rsidP="00000000" w:rsidRDefault="00000000" w:rsidRPr="00000000" w14:paraId="00000028">
      <w:pPr>
        <w:pageBreakBefore w:val="0"/>
        <w:rPr>
          <w:rFonts w:ascii="MS PGothic" w:cs="MS PGothic" w:eastAsia="MS PGothic" w:hAnsi="MS P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　～ボックス～</w:t>
      </w:r>
    </w:p>
    <w:p w:rsidR="00000000" w:rsidDel="00000000" w:rsidP="00000000" w:rsidRDefault="00000000" w:rsidRPr="00000000" w14:paraId="0000002A">
      <w:pPr>
        <w:pageBreakBefore w:val="0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　□ソフトボックスRFI（60×90㎝）　　　□ソフトボックスRFI（90×120㎝）</w:t>
      </w:r>
    </w:p>
    <w:p w:rsidR="00000000" w:rsidDel="00000000" w:rsidP="00000000" w:rsidRDefault="00000000" w:rsidRPr="00000000" w14:paraId="0000002B">
      <w:pPr>
        <w:pageBreakBefore w:val="0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　□スピードリング　アダプターサンスター用</w:t>
      </w:r>
    </w:p>
    <w:p w:rsidR="00000000" w:rsidDel="00000000" w:rsidP="00000000" w:rsidRDefault="00000000" w:rsidRPr="00000000" w14:paraId="0000002C">
      <w:pPr>
        <w:pageBreakBefore w:val="0"/>
        <w:rPr>
          <w:rFonts w:ascii="MS PGothic" w:cs="MS PGothic" w:eastAsia="MS PGothic" w:hAnsi="MS P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　～傘～</w:t>
      </w:r>
    </w:p>
    <w:p w:rsidR="00000000" w:rsidDel="00000000" w:rsidP="00000000" w:rsidRDefault="00000000" w:rsidRPr="00000000" w14:paraId="0000002E">
      <w:pPr>
        <w:pageBreakBefore w:val="0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　□ホワイトアンブレラ90㎝　　　□ホワイトアンブレラ120㎝</w:t>
      </w:r>
    </w:p>
    <w:p w:rsidR="00000000" w:rsidDel="00000000" w:rsidP="00000000" w:rsidRDefault="00000000" w:rsidRPr="00000000" w14:paraId="0000002F">
      <w:pPr>
        <w:pageBreakBefore w:val="0"/>
        <w:rPr>
          <w:rFonts w:ascii="MS PGothic" w:cs="MS PGothic" w:eastAsia="MS PGothic" w:hAnsi="MS P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■料金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1"/>
        </w:numPr>
        <w:ind w:left="720" w:hanging="360"/>
        <w:rPr>
          <w:rFonts w:ascii="MS PGothic" w:cs="MS PGothic" w:eastAsia="MS PGothic" w:hAnsi="MS PGothic"/>
          <w:u w:val="none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　撮影機材　　　（500円）×（　　　　）時間＝（　　　　　　　　　　）円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1"/>
        </w:numPr>
        <w:ind w:left="720" w:hanging="360"/>
        <w:rPr>
          <w:rFonts w:ascii="MS PGothic" w:cs="MS PGothic" w:eastAsia="MS PGothic" w:hAnsi="MS PGothic"/>
          <w:u w:val="none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　撮影補助機材（500円）×（　　　　）時間＝（　　　　　　　　　　）円</w:t>
      </w:r>
    </w:p>
    <w:p w:rsidR="00000000" w:rsidDel="00000000" w:rsidP="00000000" w:rsidRDefault="00000000" w:rsidRPr="00000000" w14:paraId="00000033">
      <w:pPr>
        <w:pageBreakBefore w:val="0"/>
        <w:ind w:left="0" w:firstLine="0"/>
        <w:jc w:val="right"/>
        <w:rPr>
          <w:rFonts w:ascii="MS PGothic" w:cs="MS PGothic" w:eastAsia="MS PGothic" w:hAnsi="MS PGothic"/>
          <w:u w:val="single"/>
        </w:rPr>
      </w:pPr>
      <w:r w:rsidDel="00000000" w:rsidR="00000000" w:rsidRPr="00000000">
        <w:rPr>
          <w:rFonts w:ascii="MS PGothic" w:cs="MS PGothic" w:eastAsia="MS PGothic" w:hAnsi="MS PGothic"/>
          <w:u w:val="single"/>
          <w:rtl w:val="0"/>
        </w:rPr>
        <w:t xml:space="preserve">合計金額：　　　　　　　　　　　　円</w:t>
      </w:r>
    </w:p>
    <w:sectPr>
      <w:pgSz w:h="16838" w:w="11906" w:orient="portrait"/>
      <w:pgMar w:bottom="566.9291338582677" w:top="566.929133858267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S P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